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1C" w:rsidRPr="0058105B" w:rsidRDefault="0058105B" w:rsidP="0058105B">
      <w:pPr>
        <w:jc w:val="center"/>
        <w:rPr>
          <w:rFonts w:ascii="Arial Black" w:hAnsi="Arial Black"/>
          <w:b/>
        </w:rPr>
      </w:pPr>
      <w:r w:rsidRPr="0058105B">
        <w:rPr>
          <w:rFonts w:ascii="Arial Black" w:hAnsi="Arial Black"/>
          <w:b/>
        </w:rPr>
        <w:t>Диктант №2  Магнитное поле</w:t>
      </w:r>
    </w:p>
    <w:p w:rsidR="00000000" w:rsidRPr="0058105B" w:rsidRDefault="007E0E16" w:rsidP="0058105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105B">
        <w:rPr>
          <w:rFonts w:ascii="Times New Roman" w:hAnsi="Times New Roman" w:cs="Times New Roman"/>
          <w:bCs/>
          <w:sz w:val="28"/>
          <w:szCs w:val="28"/>
        </w:rPr>
        <w:t xml:space="preserve">Магнитное поле (определение). </w:t>
      </w:r>
    </w:p>
    <w:p w:rsidR="00000000" w:rsidRPr="0058105B" w:rsidRDefault="007E0E16" w:rsidP="0058105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105B">
        <w:rPr>
          <w:rFonts w:ascii="Times New Roman" w:hAnsi="Times New Roman" w:cs="Times New Roman"/>
          <w:bCs/>
          <w:sz w:val="28"/>
          <w:szCs w:val="28"/>
        </w:rPr>
        <w:t>Магнитная индукция (определение, формула, ед.</w:t>
      </w:r>
      <w:r w:rsidRPr="0058105B">
        <w:rPr>
          <w:rFonts w:ascii="Times New Roman" w:hAnsi="Times New Roman" w:cs="Times New Roman"/>
          <w:bCs/>
          <w:sz w:val="28"/>
          <w:szCs w:val="28"/>
        </w:rPr>
        <w:t xml:space="preserve"> измерения).</w:t>
      </w:r>
      <w:r w:rsidRPr="00581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7E0E16" w:rsidRDefault="007E0E16" w:rsidP="007E0E1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105B">
        <w:rPr>
          <w:rFonts w:ascii="Times New Roman" w:hAnsi="Times New Roman" w:cs="Times New Roman"/>
          <w:bCs/>
          <w:sz w:val="28"/>
          <w:szCs w:val="28"/>
        </w:rPr>
        <w:t xml:space="preserve">Магнитные силовые линии (определение, рис). </w:t>
      </w:r>
      <w:proofErr w:type="gramStart"/>
      <w:r w:rsidRPr="007E0E16">
        <w:rPr>
          <w:rFonts w:ascii="Times New Roman" w:hAnsi="Times New Roman" w:cs="Times New Roman"/>
          <w:bCs/>
          <w:sz w:val="28"/>
          <w:szCs w:val="28"/>
        </w:rPr>
        <w:t>Перечислить отличие силовых магнитного поля от силовых линий электрического поля.</w:t>
      </w:r>
      <w:r w:rsidRPr="007E0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00000" w:rsidRPr="0058105B" w:rsidRDefault="007E0E16" w:rsidP="0058105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105B">
        <w:rPr>
          <w:rFonts w:ascii="Times New Roman" w:hAnsi="Times New Roman" w:cs="Times New Roman"/>
          <w:bCs/>
          <w:sz w:val="28"/>
          <w:szCs w:val="28"/>
        </w:rPr>
        <w:t xml:space="preserve">Правило Буравчика (определение). </w:t>
      </w:r>
    </w:p>
    <w:p w:rsidR="00000000" w:rsidRPr="0058105B" w:rsidRDefault="007E0E16" w:rsidP="0058105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105B">
        <w:rPr>
          <w:rFonts w:ascii="Times New Roman" w:hAnsi="Times New Roman" w:cs="Times New Roman"/>
          <w:bCs/>
          <w:sz w:val="28"/>
          <w:szCs w:val="28"/>
        </w:rPr>
        <w:t>Магнитная проницаемость (формула, определение).</w:t>
      </w:r>
      <w:r w:rsidRPr="00581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58105B" w:rsidRDefault="007E0E16" w:rsidP="0058105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105B">
        <w:rPr>
          <w:rFonts w:ascii="Times New Roman" w:hAnsi="Times New Roman" w:cs="Times New Roman"/>
          <w:bCs/>
          <w:sz w:val="28"/>
          <w:szCs w:val="28"/>
        </w:rPr>
        <w:t>Что определяет закон Ампера (формула).</w:t>
      </w:r>
      <w:r w:rsidRPr="00581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58105B" w:rsidRDefault="007E0E16" w:rsidP="0058105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105B">
        <w:rPr>
          <w:rFonts w:ascii="Times New Roman" w:hAnsi="Times New Roman" w:cs="Times New Roman"/>
          <w:bCs/>
          <w:sz w:val="28"/>
          <w:szCs w:val="28"/>
        </w:rPr>
        <w:t>Правило левой руки (определение, рис).</w:t>
      </w:r>
      <w:r w:rsidRPr="00581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58105B" w:rsidRDefault="007E0E16" w:rsidP="0058105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105B">
        <w:rPr>
          <w:rFonts w:ascii="Times New Roman" w:hAnsi="Times New Roman" w:cs="Times New Roman"/>
          <w:bCs/>
          <w:sz w:val="28"/>
          <w:szCs w:val="28"/>
        </w:rPr>
        <w:t xml:space="preserve">Поток вектора магнитной индукции (определение, формула, ед. </w:t>
      </w:r>
      <w:proofErr w:type="spellStart"/>
      <w:r w:rsidRPr="0058105B">
        <w:rPr>
          <w:rFonts w:ascii="Times New Roman" w:hAnsi="Times New Roman" w:cs="Times New Roman"/>
          <w:bCs/>
          <w:sz w:val="28"/>
          <w:szCs w:val="28"/>
        </w:rPr>
        <w:t>изм</w:t>
      </w:r>
      <w:proofErr w:type="spellEnd"/>
      <w:r w:rsidRPr="0058105B">
        <w:rPr>
          <w:rFonts w:ascii="Times New Roman" w:hAnsi="Times New Roman" w:cs="Times New Roman"/>
          <w:bCs/>
          <w:sz w:val="28"/>
          <w:szCs w:val="28"/>
        </w:rPr>
        <w:t>.).</w:t>
      </w:r>
      <w:r w:rsidRPr="00581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58105B" w:rsidRDefault="007E0E16" w:rsidP="0058105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105B">
        <w:rPr>
          <w:rFonts w:ascii="Times New Roman" w:hAnsi="Times New Roman" w:cs="Times New Roman"/>
          <w:bCs/>
          <w:sz w:val="28"/>
          <w:szCs w:val="28"/>
        </w:rPr>
        <w:t>Сила Лоренца (определение, формула).</w:t>
      </w:r>
      <w:r w:rsidRPr="00581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7E0E16" w:rsidP="0058105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105B">
        <w:rPr>
          <w:rFonts w:ascii="Times New Roman" w:hAnsi="Times New Roman" w:cs="Times New Roman"/>
          <w:bCs/>
          <w:sz w:val="28"/>
          <w:szCs w:val="28"/>
        </w:rPr>
        <w:t>Работа по перемещению проводника с током в магнитном поле (оп</w:t>
      </w:r>
      <w:r w:rsidRPr="0058105B">
        <w:rPr>
          <w:rFonts w:ascii="Times New Roman" w:hAnsi="Times New Roman" w:cs="Times New Roman"/>
          <w:bCs/>
          <w:sz w:val="28"/>
          <w:szCs w:val="28"/>
        </w:rPr>
        <w:t>ределение, формула).</w:t>
      </w:r>
      <w:r w:rsidRPr="00581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E16" w:rsidRDefault="007E0E16" w:rsidP="007E0E16">
      <w:pPr>
        <w:jc w:val="center"/>
        <w:rPr>
          <w:rFonts w:ascii="Arial Black" w:hAnsi="Arial Black"/>
          <w:b/>
        </w:rPr>
      </w:pPr>
    </w:p>
    <w:p w:rsidR="007E0E16" w:rsidRPr="0058105B" w:rsidRDefault="007E0E16" w:rsidP="007E0E16">
      <w:pPr>
        <w:jc w:val="center"/>
        <w:rPr>
          <w:rFonts w:ascii="Arial Black" w:hAnsi="Arial Black"/>
          <w:b/>
        </w:rPr>
      </w:pPr>
      <w:r w:rsidRPr="0058105B">
        <w:rPr>
          <w:rFonts w:ascii="Arial Black" w:hAnsi="Arial Black"/>
          <w:b/>
        </w:rPr>
        <w:t>Диктант №2  Магнитное поле</w:t>
      </w:r>
    </w:p>
    <w:p w:rsidR="007E0E16" w:rsidRPr="0058105B" w:rsidRDefault="007E0E16" w:rsidP="007E0E1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105B">
        <w:rPr>
          <w:rFonts w:ascii="Times New Roman" w:hAnsi="Times New Roman" w:cs="Times New Roman"/>
          <w:bCs/>
          <w:sz w:val="28"/>
          <w:szCs w:val="28"/>
        </w:rPr>
        <w:t xml:space="preserve">Магнитное поле (определение). </w:t>
      </w:r>
    </w:p>
    <w:p w:rsidR="007E0E16" w:rsidRPr="0058105B" w:rsidRDefault="007E0E16" w:rsidP="007E0E1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105B">
        <w:rPr>
          <w:rFonts w:ascii="Times New Roman" w:hAnsi="Times New Roman" w:cs="Times New Roman"/>
          <w:bCs/>
          <w:sz w:val="28"/>
          <w:szCs w:val="28"/>
        </w:rPr>
        <w:t>Магнитная индукция (определение, формула, ед. измерения).</w:t>
      </w:r>
      <w:r w:rsidRPr="00581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E16" w:rsidRPr="0058105B" w:rsidRDefault="007E0E16" w:rsidP="007E0E1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105B">
        <w:rPr>
          <w:rFonts w:ascii="Times New Roman" w:hAnsi="Times New Roman" w:cs="Times New Roman"/>
          <w:bCs/>
          <w:sz w:val="28"/>
          <w:szCs w:val="28"/>
        </w:rPr>
        <w:t xml:space="preserve">Магнитные силовые линии (определение, рис). </w:t>
      </w:r>
      <w:proofErr w:type="gramStart"/>
      <w:r w:rsidRPr="0058105B">
        <w:rPr>
          <w:rFonts w:ascii="Times New Roman" w:hAnsi="Times New Roman" w:cs="Times New Roman"/>
          <w:bCs/>
          <w:sz w:val="28"/>
          <w:szCs w:val="28"/>
        </w:rPr>
        <w:t>Перечислить отличие силовых магнитного поля от силовых линий электрического поля.</w:t>
      </w:r>
      <w:r w:rsidRPr="005810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E0E16" w:rsidRPr="0058105B" w:rsidRDefault="007E0E16" w:rsidP="007E0E1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105B">
        <w:rPr>
          <w:rFonts w:ascii="Times New Roman" w:hAnsi="Times New Roman" w:cs="Times New Roman"/>
          <w:bCs/>
          <w:sz w:val="28"/>
          <w:szCs w:val="28"/>
        </w:rPr>
        <w:t xml:space="preserve">Правило Буравчика (определение). </w:t>
      </w:r>
    </w:p>
    <w:p w:rsidR="007E0E16" w:rsidRPr="0058105B" w:rsidRDefault="007E0E16" w:rsidP="007E0E1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105B">
        <w:rPr>
          <w:rFonts w:ascii="Times New Roman" w:hAnsi="Times New Roman" w:cs="Times New Roman"/>
          <w:bCs/>
          <w:sz w:val="28"/>
          <w:szCs w:val="28"/>
        </w:rPr>
        <w:t>Магнитная проницаемость (формула, определение).</w:t>
      </w:r>
      <w:r w:rsidRPr="00581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E16" w:rsidRPr="0058105B" w:rsidRDefault="007E0E16" w:rsidP="007E0E1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105B">
        <w:rPr>
          <w:rFonts w:ascii="Times New Roman" w:hAnsi="Times New Roman" w:cs="Times New Roman"/>
          <w:bCs/>
          <w:sz w:val="28"/>
          <w:szCs w:val="28"/>
        </w:rPr>
        <w:t>Что определяет закон Ампера (формула).</w:t>
      </w:r>
      <w:r w:rsidRPr="00581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E16" w:rsidRPr="0058105B" w:rsidRDefault="007E0E16" w:rsidP="007E0E1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105B">
        <w:rPr>
          <w:rFonts w:ascii="Times New Roman" w:hAnsi="Times New Roman" w:cs="Times New Roman"/>
          <w:bCs/>
          <w:sz w:val="28"/>
          <w:szCs w:val="28"/>
        </w:rPr>
        <w:t>Правило левой руки (определение, рис).</w:t>
      </w:r>
      <w:r w:rsidRPr="00581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E16" w:rsidRPr="0058105B" w:rsidRDefault="007E0E16" w:rsidP="007E0E1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105B">
        <w:rPr>
          <w:rFonts w:ascii="Times New Roman" w:hAnsi="Times New Roman" w:cs="Times New Roman"/>
          <w:bCs/>
          <w:sz w:val="28"/>
          <w:szCs w:val="28"/>
        </w:rPr>
        <w:t xml:space="preserve">Поток вектора магнитной индукции (определение, формула, ед. </w:t>
      </w:r>
      <w:proofErr w:type="spellStart"/>
      <w:r w:rsidRPr="0058105B">
        <w:rPr>
          <w:rFonts w:ascii="Times New Roman" w:hAnsi="Times New Roman" w:cs="Times New Roman"/>
          <w:bCs/>
          <w:sz w:val="28"/>
          <w:szCs w:val="28"/>
        </w:rPr>
        <w:t>изм</w:t>
      </w:r>
      <w:proofErr w:type="spellEnd"/>
      <w:r w:rsidRPr="0058105B">
        <w:rPr>
          <w:rFonts w:ascii="Times New Roman" w:hAnsi="Times New Roman" w:cs="Times New Roman"/>
          <w:bCs/>
          <w:sz w:val="28"/>
          <w:szCs w:val="28"/>
        </w:rPr>
        <w:t>.).</w:t>
      </w:r>
      <w:r w:rsidRPr="00581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E16" w:rsidRPr="0058105B" w:rsidRDefault="007E0E16" w:rsidP="007E0E1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105B">
        <w:rPr>
          <w:rFonts w:ascii="Times New Roman" w:hAnsi="Times New Roman" w:cs="Times New Roman"/>
          <w:bCs/>
          <w:sz w:val="28"/>
          <w:szCs w:val="28"/>
        </w:rPr>
        <w:t>Сила Лоренца (определение, формула).</w:t>
      </w:r>
      <w:r w:rsidRPr="00581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E16" w:rsidRDefault="007E0E16" w:rsidP="007E0E1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105B">
        <w:rPr>
          <w:rFonts w:ascii="Times New Roman" w:hAnsi="Times New Roman" w:cs="Times New Roman"/>
          <w:bCs/>
          <w:sz w:val="28"/>
          <w:szCs w:val="28"/>
        </w:rPr>
        <w:t>Работа по перемещению проводника с током в магнитном поле (определение, формула).</w:t>
      </w:r>
      <w:r w:rsidRPr="00581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E16" w:rsidRDefault="007E0E16" w:rsidP="007E0E16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7E0E16" w:rsidRPr="0058105B" w:rsidRDefault="007E0E16" w:rsidP="007E0E16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58105B" w:rsidRDefault="0058105B"/>
    <w:sectPr w:rsidR="0058105B" w:rsidSect="008A1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C6EDE"/>
    <w:multiLevelType w:val="hybridMultilevel"/>
    <w:tmpl w:val="D8888EBC"/>
    <w:lvl w:ilvl="0" w:tplc="4E0C7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7273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4E24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EED2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2C33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9441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B094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205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AC4B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DA1D4E"/>
    <w:multiLevelType w:val="hybridMultilevel"/>
    <w:tmpl w:val="D8888EBC"/>
    <w:lvl w:ilvl="0" w:tplc="4E0C7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7273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4E24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EED2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2C33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9441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B094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205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AC4B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05B"/>
    <w:rsid w:val="0058105B"/>
    <w:rsid w:val="007E0E16"/>
    <w:rsid w:val="008A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1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7400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25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0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2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084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422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80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53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40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1018</Characters>
  <Application>Microsoft Office Word</Application>
  <DocSecurity>0</DocSecurity>
  <Lines>8</Lines>
  <Paragraphs>2</Paragraphs>
  <ScaleCrop>false</ScaleCrop>
  <Company>Ставропольский ГАУ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2021-02-01T08:57:00Z</cp:lastPrinted>
  <dcterms:created xsi:type="dcterms:W3CDTF">2021-02-01T08:55:00Z</dcterms:created>
  <dcterms:modified xsi:type="dcterms:W3CDTF">2021-02-01T08:57:00Z</dcterms:modified>
</cp:coreProperties>
</file>